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D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D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D2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D2" w:rsidRPr="00F418D2" w:rsidRDefault="00316557" w:rsidP="00BE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КАМЕНСКОЕ МУНИЦИПАЛЬНОЕ ОБРАЗОВАНИЕ</w:t>
      </w:r>
    </w:p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D2">
        <w:rPr>
          <w:rFonts w:ascii="Times New Roman" w:hAnsi="Times New Roman" w:cs="Times New Roman"/>
          <w:b/>
          <w:sz w:val="24"/>
          <w:szCs w:val="24"/>
        </w:rPr>
        <w:t xml:space="preserve">Дума  </w:t>
      </w:r>
      <w:r w:rsidR="00316557">
        <w:rPr>
          <w:rFonts w:ascii="Times New Roman" w:hAnsi="Times New Roman" w:cs="Times New Roman"/>
          <w:b/>
          <w:sz w:val="24"/>
          <w:szCs w:val="24"/>
        </w:rPr>
        <w:t>Каменского</w:t>
      </w:r>
      <w:r w:rsidRPr="00F418D2">
        <w:rPr>
          <w:rFonts w:ascii="Times New Roman" w:hAnsi="Times New Roman" w:cs="Times New Roman"/>
          <w:b/>
          <w:sz w:val="24"/>
          <w:szCs w:val="24"/>
        </w:rPr>
        <w:t xml:space="preserve">  муниципального  образования</w:t>
      </w:r>
    </w:p>
    <w:p w:rsidR="00F418D2" w:rsidRPr="00F418D2" w:rsidRDefault="00316557" w:rsidP="00BE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F418D2" w:rsidRPr="00F418D2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8D2" w:rsidRPr="00F418D2" w:rsidRDefault="0021367A" w:rsidP="00BE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Тридцать </w:t>
      </w:r>
      <w:r w:rsidR="00C42D10">
        <w:rPr>
          <w:rFonts w:ascii="Times New Roman" w:hAnsi="Times New Roman" w:cs="Times New Roman"/>
          <w:b/>
          <w:sz w:val="24"/>
          <w:szCs w:val="24"/>
          <w:u w:val="single"/>
        </w:rPr>
        <w:t>третья</w:t>
      </w:r>
      <w:r w:rsidR="00F418D2" w:rsidRPr="00F41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сессия</w:t>
      </w:r>
    </w:p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D2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</w:p>
    <w:p w:rsidR="00F418D2" w:rsidRPr="00F418D2" w:rsidRDefault="00F418D2" w:rsidP="00BE0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8D2" w:rsidRDefault="00C42D10" w:rsidP="00BE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июля 2020 года </w:t>
      </w:r>
      <w:r w:rsidR="00F418D2" w:rsidRPr="00F418D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18D2" w:rsidRPr="00F418D2">
        <w:rPr>
          <w:rFonts w:ascii="Times New Roman" w:hAnsi="Times New Roman" w:cs="Times New Roman"/>
          <w:sz w:val="24"/>
          <w:szCs w:val="24"/>
        </w:rPr>
        <w:t xml:space="preserve"> п. </w:t>
      </w:r>
      <w:r w:rsidR="00316557">
        <w:rPr>
          <w:rFonts w:ascii="Times New Roman" w:hAnsi="Times New Roman" w:cs="Times New Roman"/>
          <w:sz w:val="24"/>
          <w:szCs w:val="24"/>
        </w:rPr>
        <w:t>Каменск</w:t>
      </w:r>
      <w:r w:rsidR="00F418D2" w:rsidRPr="00F418D2">
        <w:rPr>
          <w:rFonts w:ascii="Times New Roman" w:hAnsi="Times New Roman" w:cs="Times New Roman"/>
          <w:sz w:val="24"/>
          <w:szCs w:val="24"/>
        </w:rPr>
        <w:tab/>
      </w:r>
      <w:r w:rsidR="00F418D2" w:rsidRPr="00F418D2">
        <w:rPr>
          <w:rFonts w:ascii="Times New Roman" w:hAnsi="Times New Roman" w:cs="Times New Roman"/>
          <w:sz w:val="24"/>
          <w:szCs w:val="24"/>
        </w:rPr>
        <w:tab/>
      </w:r>
      <w:r w:rsidR="00F418D2" w:rsidRPr="00F418D2">
        <w:rPr>
          <w:rFonts w:ascii="Times New Roman" w:hAnsi="Times New Roman" w:cs="Times New Roman"/>
          <w:sz w:val="24"/>
          <w:szCs w:val="24"/>
        </w:rPr>
        <w:tab/>
      </w:r>
      <w:r w:rsidR="00F418D2">
        <w:rPr>
          <w:rFonts w:ascii="Times New Roman" w:hAnsi="Times New Roman" w:cs="Times New Roman"/>
          <w:sz w:val="24"/>
          <w:szCs w:val="24"/>
        </w:rPr>
        <w:t xml:space="preserve">       </w:t>
      </w:r>
      <w:r w:rsidR="00F418D2" w:rsidRPr="00F418D2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C42D10" w:rsidRDefault="00C42D10" w:rsidP="00BE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D10" w:rsidRPr="00F418D2" w:rsidRDefault="00C42D10" w:rsidP="00BE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D2" w:rsidRPr="00F418D2" w:rsidRDefault="00F418D2" w:rsidP="00BE08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A66" w:rsidRPr="008B6A66" w:rsidRDefault="008B6A66" w:rsidP="00BE084A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66">
        <w:rPr>
          <w:rFonts w:ascii="Times New Roman" w:hAnsi="Times New Roman" w:cs="Times New Roman"/>
          <w:sz w:val="24"/>
          <w:szCs w:val="24"/>
        </w:rPr>
        <w:t>О   согласовании    результатов   публичных</w:t>
      </w:r>
    </w:p>
    <w:p w:rsidR="008B6A66" w:rsidRPr="008B6A66" w:rsidRDefault="008B6A66" w:rsidP="00BE084A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66">
        <w:rPr>
          <w:rFonts w:ascii="Times New Roman" w:hAnsi="Times New Roman" w:cs="Times New Roman"/>
          <w:sz w:val="24"/>
          <w:szCs w:val="24"/>
        </w:rPr>
        <w:t>слушаний  по проекту внесения  изменений</w:t>
      </w:r>
    </w:p>
    <w:p w:rsidR="008B6A66" w:rsidRPr="008B6A66" w:rsidRDefault="008B6A66" w:rsidP="00BE084A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66">
        <w:rPr>
          <w:rFonts w:ascii="Times New Roman" w:hAnsi="Times New Roman" w:cs="Times New Roman"/>
          <w:sz w:val="24"/>
          <w:szCs w:val="24"/>
        </w:rPr>
        <w:t>в  Правила  землепользования  и  застройки</w:t>
      </w:r>
    </w:p>
    <w:p w:rsidR="008B6A66" w:rsidRPr="008B6A66" w:rsidRDefault="0021367A" w:rsidP="00BE084A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</w:t>
      </w:r>
      <w:r w:rsidR="008B6A66" w:rsidRPr="008B6A66">
        <w:rPr>
          <w:rFonts w:ascii="Times New Roman" w:hAnsi="Times New Roman" w:cs="Times New Roman"/>
          <w:sz w:val="24"/>
          <w:szCs w:val="24"/>
        </w:rPr>
        <w:t xml:space="preserve">  муниципального    образования</w:t>
      </w:r>
    </w:p>
    <w:p w:rsidR="00F418D2" w:rsidRPr="004A0A3F" w:rsidRDefault="00F418D2" w:rsidP="00BE084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586F" w:rsidRDefault="0063586F" w:rsidP="00BE08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86F" w:rsidRDefault="0063586F" w:rsidP="00BE08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86F" w:rsidRPr="00F418D2" w:rsidRDefault="0063586F" w:rsidP="00BE08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A3F" w:rsidRPr="004A0A3F" w:rsidRDefault="004A0A3F" w:rsidP="00BE0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A3F">
        <w:rPr>
          <w:rFonts w:ascii="Times New Roman" w:hAnsi="Times New Roman" w:cs="Times New Roman"/>
          <w:sz w:val="24"/>
          <w:szCs w:val="24"/>
        </w:rPr>
        <w:t>Руководствуясь ст. 33 Градостроительного кодекса Российской Федерации, ст. ст. 14, 28 Федерального закона  от  06.10.2003 г. № 131-ФЗ «Об общих принципах организации местного самоуправления в Российской Федерации», Правил</w:t>
      </w:r>
      <w:r w:rsidR="005B64E2">
        <w:rPr>
          <w:rFonts w:ascii="Times New Roman" w:hAnsi="Times New Roman" w:cs="Times New Roman"/>
          <w:sz w:val="24"/>
          <w:szCs w:val="24"/>
        </w:rPr>
        <w:t>ами</w:t>
      </w:r>
      <w:r w:rsidRPr="004A0A3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5B64E2">
        <w:rPr>
          <w:rFonts w:ascii="Times New Roman" w:hAnsi="Times New Roman" w:cs="Times New Roman"/>
          <w:sz w:val="24"/>
          <w:szCs w:val="24"/>
        </w:rPr>
        <w:t xml:space="preserve">Каменского </w:t>
      </w:r>
      <w:r w:rsidRPr="004A0A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утвержденных решением Думы </w:t>
      </w:r>
      <w:r w:rsidR="00C42D10">
        <w:rPr>
          <w:rFonts w:ascii="Times New Roman" w:hAnsi="Times New Roman" w:cs="Times New Roman"/>
          <w:sz w:val="24"/>
          <w:szCs w:val="24"/>
        </w:rPr>
        <w:t>Каменского</w:t>
      </w:r>
      <w:r w:rsidRPr="004A0A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5B64E2">
        <w:rPr>
          <w:rFonts w:ascii="Times New Roman" w:hAnsi="Times New Roman" w:cs="Times New Roman"/>
          <w:sz w:val="24"/>
          <w:szCs w:val="24"/>
        </w:rPr>
        <w:t>31</w:t>
      </w:r>
      <w:r w:rsidRPr="004A0A3F">
        <w:rPr>
          <w:rFonts w:ascii="Times New Roman" w:hAnsi="Times New Roman" w:cs="Times New Roman"/>
          <w:sz w:val="24"/>
          <w:szCs w:val="24"/>
        </w:rPr>
        <w:t>.1</w:t>
      </w:r>
      <w:r w:rsidR="005B64E2">
        <w:rPr>
          <w:rFonts w:ascii="Times New Roman" w:hAnsi="Times New Roman" w:cs="Times New Roman"/>
          <w:sz w:val="24"/>
          <w:szCs w:val="24"/>
        </w:rPr>
        <w:t>0</w:t>
      </w:r>
      <w:r w:rsidRPr="004A0A3F">
        <w:rPr>
          <w:rFonts w:ascii="Times New Roman" w:hAnsi="Times New Roman" w:cs="Times New Roman"/>
          <w:sz w:val="24"/>
          <w:szCs w:val="24"/>
        </w:rPr>
        <w:t>.2013</w:t>
      </w:r>
      <w:r w:rsidR="005B64E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A0A3F">
        <w:rPr>
          <w:rFonts w:ascii="Times New Roman" w:hAnsi="Times New Roman" w:cs="Times New Roman"/>
          <w:sz w:val="24"/>
          <w:szCs w:val="24"/>
        </w:rPr>
        <w:t xml:space="preserve"> № </w:t>
      </w:r>
      <w:r w:rsidR="005B64E2">
        <w:rPr>
          <w:rFonts w:ascii="Times New Roman" w:hAnsi="Times New Roman" w:cs="Times New Roman"/>
          <w:sz w:val="24"/>
          <w:szCs w:val="24"/>
        </w:rPr>
        <w:t>62</w:t>
      </w:r>
      <w:r w:rsidRPr="004A0A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0A3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B64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0A3F">
        <w:rPr>
          <w:rFonts w:ascii="Times New Roman" w:hAnsi="Times New Roman" w:cs="Times New Roman"/>
          <w:sz w:val="24"/>
          <w:szCs w:val="24"/>
        </w:rPr>
        <w:t xml:space="preserve">с распоряжением главы администрации </w:t>
      </w:r>
      <w:r w:rsidR="005B64E2">
        <w:rPr>
          <w:rFonts w:ascii="Times New Roman" w:hAnsi="Times New Roman" w:cs="Times New Roman"/>
          <w:sz w:val="24"/>
          <w:szCs w:val="24"/>
        </w:rPr>
        <w:t xml:space="preserve">Каменского </w:t>
      </w:r>
      <w:r w:rsidRPr="004A0A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B64E2">
        <w:rPr>
          <w:rFonts w:ascii="Times New Roman" w:hAnsi="Times New Roman" w:cs="Times New Roman"/>
          <w:sz w:val="24"/>
          <w:szCs w:val="24"/>
        </w:rPr>
        <w:t xml:space="preserve">                                   от 19</w:t>
      </w:r>
      <w:r w:rsidRPr="004A0A3F">
        <w:rPr>
          <w:rFonts w:ascii="Times New Roman" w:hAnsi="Times New Roman" w:cs="Times New Roman"/>
          <w:sz w:val="24"/>
          <w:szCs w:val="24"/>
        </w:rPr>
        <w:t>.0</w:t>
      </w:r>
      <w:r w:rsidR="005B64E2">
        <w:rPr>
          <w:rFonts w:ascii="Times New Roman" w:hAnsi="Times New Roman" w:cs="Times New Roman"/>
          <w:sz w:val="24"/>
          <w:szCs w:val="24"/>
        </w:rPr>
        <w:t>5.2020</w:t>
      </w:r>
      <w:r w:rsidRPr="004A0A3F">
        <w:rPr>
          <w:rFonts w:ascii="Times New Roman" w:hAnsi="Times New Roman" w:cs="Times New Roman"/>
          <w:sz w:val="24"/>
          <w:szCs w:val="24"/>
        </w:rPr>
        <w:t xml:space="preserve"> г</w:t>
      </w:r>
      <w:r w:rsidR="005B64E2">
        <w:rPr>
          <w:rFonts w:ascii="Times New Roman" w:hAnsi="Times New Roman" w:cs="Times New Roman"/>
          <w:sz w:val="24"/>
          <w:szCs w:val="24"/>
        </w:rPr>
        <w:t xml:space="preserve">ода </w:t>
      </w:r>
      <w:r w:rsidRPr="004A0A3F">
        <w:rPr>
          <w:rFonts w:ascii="Times New Roman" w:hAnsi="Times New Roman" w:cs="Times New Roman"/>
          <w:sz w:val="24"/>
          <w:szCs w:val="24"/>
        </w:rPr>
        <w:t xml:space="preserve"> № </w:t>
      </w:r>
      <w:r w:rsidR="005B64E2">
        <w:rPr>
          <w:rFonts w:ascii="Times New Roman" w:hAnsi="Times New Roman" w:cs="Times New Roman"/>
          <w:sz w:val="24"/>
          <w:szCs w:val="24"/>
        </w:rPr>
        <w:t xml:space="preserve">26 </w:t>
      </w:r>
      <w:r w:rsidRPr="004A0A3F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</w:t>
      </w:r>
      <w:proofErr w:type="gramEnd"/>
      <w:r w:rsidRPr="004A0A3F">
        <w:rPr>
          <w:rFonts w:ascii="Times New Roman" w:hAnsi="Times New Roman" w:cs="Times New Roman"/>
          <w:sz w:val="24"/>
          <w:szCs w:val="24"/>
        </w:rPr>
        <w:t xml:space="preserve"> по проекту внесения изменений в Правил</w:t>
      </w:r>
      <w:r w:rsidR="005B64E2">
        <w:rPr>
          <w:rFonts w:ascii="Times New Roman" w:hAnsi="Times New Roman" w:cs="Times New Roman"/>
          <w:sz w:val="24"/>
          <w:szCs w:val="24"/>
        </w:rPr>
        <w:t>а землепользования и застройки Каменского</w:t>
      </w:r>
      <w:r w:rsidRPr="004A0A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D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418D2" w:rsidRPr="00F418D2" w:rsidRDefault="00F418D2" w:rsidP="00BE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29" w:rsidRPr="00401335" w:rsidRDefault="00A04429" w:rsidP="00BE084A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решение Думы </w:t>
      </w:r>
      <w:r w:rsidR="005B64E2">
        <w:rPr>
          <w:rFonts w:ascii="Times New Roman" w:hAnsi="Times New Roman" w:cs="Times New Roman"/>
          <w:sz w:val="24"/>
          <w:szCs w:val="24"/>
        </w:rPr>
        <w:t>Каменского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B64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64E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4E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.2013 г</w:t>
      </w:r>
      <w:r w:rsidR="005B64E2"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B64E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5B64E2">
        <w:rPr>
          <w:rFonts w:ascii="Times New Roman" w:hAnsi="Times New Roman" w:cs="Times New Roman"/>
          <w:sz w:val="24"/>
          <w:szCs w:val="24"/>
        </w:rPr>
        <w:t>Каменского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664283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5B64E2" w:rsidRPr="005B64E2" w:rsidRDefault="0063586F" w:rsidP="00BE08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r w:rsidR="005B64E2">
        <w:rPr>
          <w:rFonts w:ascii="Times New Roman" w:hAnsi="Times New Roman" w:cs="Times New Roman"/>
          <w:sz w:val="24"/>
          <w:szCs w:val="24"/>
        </w:rPr>
        <w:t>Каменского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D2" w:rsidRPr="0063586F" w:rsidRDefault="005B64E2" w:rsidP="00BE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358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429">
        <w:rPr>
          <w:rFonts w:ascii="Times New Roman" w:hAnsi="Times New Roman" w:cs="Times New Roman"/>
          <w:sz w:val="24"/>
          <w:szCs w:val="24"/>
        </w:rPr>
        <w:t>о</w:t>
      </w:r>
      <w:r w:rsidR="0063586F">
        <w:rPr>
          <w:rFonts w:ascii="Times New Roman" w:hAnsi="Times New Roman" w:cs="Times New Roman"/>
          <w:sz w:val="24"/>
          <w:szCs w:val="24"/>
        </w:rPr>
        <w:t>бразования</w:t>
      </w:r>
      <w:r w:rsidR="00A04429">
        <w:rPr>
          <w:rFonts w:ascii="Times New Roman" w:hAnsi="Times New Roman" w:cs="Times New Roman"/>
          <w:sz w:val="24"/>
          <w:szCs w:val="24"/>
        </w:rPr>
        <w:t>.</w:t>
      </w:r>
    </w:p>
    <w:p w:rsidR="00F418D2" w:rsidRPr="00F418D2" w:rsidRDefault="00F418D2" w:rsidP="00BE08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6F"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664283">
        <w:rPr>
          <w:rFonts w:ascii="Times New Roman" w:hAnsi="Times New Roman" w:cs="Times New Roman"/>
          <w:sz w:val="24"/>
          <w:szCs w:val="24"/>
        </w:rPr>
        <w:t xml:space="preserve">исполнения данного решения </w:t>
      </w:r>
      <w:r w:rsidRPr="0063586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418D2" w:rsidRDefault="00F418D2" w:rsidP="00BE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2F" w:rsidRDefault="00FD0B2F" w:rsidP="00BE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2F" w:rsidRDefault="00FD0B2F" w:rsidP="00BE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6F" w:rsidRPr="00F418D2" w:rsidRDefault="0063586F" w:rsidP="00BE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8D2" w:rsidRPr="00F418D2" w:rsidRDefault="00F418D2" w:rsidP="00BE0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B2F" w:rsidRDefault="004A0A3F" w:rsidP="00BE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586F">
        <w:rPr>
          <w:rFonts w:ascii="Times New Roman" w:hAnsi="Times New Roman" w:cs="Times New Roman"/>
          <w:sz w:val="24"/>
          <w:szCs w:val="24"/>
        </w:rPr>
        <w:t xml:space="preserve"> </w:t>
      </w:r>
      <w:r w:rsidR="005B64E2">
        <w:rPr>
          <w:rFonts w:ascii="Times New Roman" w:hAnsi="Times New Roman" w:cs="Times New Roman"/>
          <w:sz w:val="24"/>
          <w:szCs w:val="24"/>
        </w:rPr>
        <w:t xml:space="preserve">Каменского </w:t>
      </w:r>
    </w:p>
    <w:p w:rsidR="0063586F" w:rsidRPr="00F418D2" w:rsidRDefault="0063586F" w:rsidP="00BE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</w:t>
      </w:r>
      <w:r w:rsidR="00FD0B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64E2">
        <w:rPr>
          <w:rFonts w:ascii="Times New Roman" w:hAnsi="Times New Roman" w:cs="Times New Roman"/>
          <w:sz w:val="24"/>
          <w:szCs w:val="24"/>
        </w:rPr>
        <w:t>В.А.Банщиков</w:t>
      </w:r>
    </w:p>
    <w:p w:rsidR="00F418D2" w:rsidRPr="00F418D2" w:rsidRDefault="00F418D2" w:rsidP="00BE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D89" w:rsidRDefault="00EB5D89" w:rsidP="00EB5D89">
      <w:pPr>
        <w:pStyle w:val="a3"/>
        <w:jc w:val="center"/>
        <w:rPr>
          <w:rFonts w:ascii="Times New Roman" w:hAnsi="Times New Roman" w:cs="Times New Roman"/>
        </w:rPr>
      </w:pPr>
    </w:p>
    <w:p w:rsidR="006F52D6" w:rsidRPr="00EB5D89" w:rsidRDefault="00EB5D89" w:rsidP="00EB5D8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EB5D89">
        <w:rPr>
          <w:rFonts w:ascii="Times New Roman" w:hAnsi="Times New Roman" w:cs="Times New Roman"/>
        </w:rPr>
        <w:t>Приложение</w:t>
      </w:r>
    </w:p>
    <w:p w:rsidR="00EB5D89" w:rsidRPr="00EB5D89" w:rsidRDefault="00EB5D89" w:rsidP="00EB5D8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B5D89">
        <w:rPr>
          <w:rFonts w:ascii="Times New Roman" w:hAnsi="Times New Roman" w:cs="Times New Roman"/>
        </w:rPr>
        <w:t>к решению Думы Каменского</w:t>
      </w:r>
    </w:p>
    <w:p w:rsidR="00EB5D89" w:rsidRPr="00EB5D89" w:rsidRDefault="00EB5D89" w:rsidP="00EB5D8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B5D89">
        <w:rPr>
          <w:rFonts w:ascii="Times New Roman" w:hAnsi="Times New Roman" w:cs="Times New Roman"/>
        </w:rPr>
        <w:t>муниципального образования от 30.07.2020 № 101</w:t>
      </w:r>
    </w:p>
    <w:p w:rsidR="00EB5D89" w:rsidRDefault="00EB5D89" w:rsidP="00BE084A">
      <w:pPr>
        <w:pStyle w:val="a5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EE0336" w:rsidRPr="00EE0336" w:rsidRDefault="00EE0336" w:rsidP="00BE084A">
      <w:pPr>
        <w:pStyle w:val="a5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EE0336">
        <w:rPr>
          <w:rFonts w:ascii="Times New Roman" w:hAnsi="Times New Roman" w:cs="Times New Roman"/>
          <w:sz w:val="24"/>
          <w:szCs w:val="24"/>
        </w:rPr>
        <w:t>Внести  изменения в картографические материалы:</w:t>
      </w:r>
    </w:p>
    <w:tbl>
      <w:tblPr>
        <w:tblStyle w:val="a8"/>
        <w:tblW w:w="0" w:type="auto"/>
        <w:tblLook w:val="04A0"/>
      </w:tblPr>
      <w:tblGrid>
        <w:gridCol w:w="2946"/>
        <w:gridCol w:w="3258"/>
        <w:gridCol w:w="3649"/>
      </w:tblGrid>
      <w:tr w:rsidR="00410A51" w:rsidTr="00C868B6">
        <w:trPr>
          <w:trHeight w:val="581"/>
        </w:trPr>
        <w:tc>
          <w:tcPr>
            <w:tcW w:w="2946" w:type="dxa"/>
          </w:tcPr>
          <w:p w:rsidR="00410A51" w:rsidRPr="00410A51" w:rsidRDefault="00410A51" w:rsidP="00BE084A">
            <w:pPr>
              <w:jc w:val="center"/>
              <w:rPr>
                <w:rFonts w:ascii="Times New Roman" w:hAnsi="Times New Roman" w:cs="Times New Roman"/>
              </w:rPr>
            </w:pPr>
            <w:r w:rsidRPr="00410A51">
              <w:rPr>
                <w:rFonts w:ascii="Times New Roman" w:hAnsi="Times New Roman" w:cs="Times New Roman"/>
              </w:rPr>
              <w:t>Фрагмент карты  «до»</w:t>
            </w:r>
          </w:p>
        </w:tc>
        <w:tc>
          <w:tcPr>
            <w:tcW w:w="3258" w:type="dxa"/>
          </w:tcPr>
          <w:p w:rsidR="00410A51" w:rsidRDefault="00410A51" w:rsidP="00410A51">
            <w:r w:rsidRPr="00410A51">
              <w:rPr>
                <w:rFonts w:ascii="Times New Roman" w:hAnsi="Times New Roman" w:cs="Times New Roman"/>
              </w:rPr>
              <w:t>Фрагмент карты  «</w:t>
            </w:r>
            <w:r>
              <w:rPr>
                <w:rFonts w:ascii="Times New Roman" w:hAnsi="Times New Roman" w:cs="Times New Roman"/>
              </w:rPr>
              <w:t>после</w:t>
            </w:r>
            <w:r w:rsidRPr="00410A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9" w:type="dxa"/>
          </w:tcPr>
          <w:p w:rsidR="00410A51" w:rsidRPr="00410A51" w:rsidRDefault="00410A51" w:rsidP="00410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A51">
              <w:rPr>
                <w:rFonts w:ascii="Times New Roman" w:hAnsi="Times New Roman" w:cs="Times New Roman"/>
                <w:sz w:val="24"/>
                <w:szCs w:val="24"/>
              </w:rPr>
              <w:t>ояснения</w:t>
            </w:r>
          </w:p>
        </w:tc>
      </w:tr>
      <w:tr w:rsidR="00410A51" w:rsidTr="00C868B6">
        <w:trPr>
          <w:trHeight w:val="2125"/>
        </w:trPr>
        <w:tc>
          <w:tcPr>
            <w:tcW w:w="2946" w:type="dxa"/>
          </w:tcPr>
          <w:p w:rsidR="00410A51" w:rsidRPr="00410A51" w:rsidRDefault="00410A51" w:rsidP="00BF285D">
            <w:r w:rsidRPr="00410A51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-1508760</wp:posOffset>
                  </wp:positionV>
                  <wp:extent cx="1647825" cy="1266825"/>
                  <wp:effectExtent l="19050" t="0" r="9525" b="0"/>
                  <wp:wrapTight wrapText="bothSides">
                    <wp:wrapPolygon edited="0">
                      <wp:start x="-250" y="0"/>
                      <wp:lineTo x="-250" y="21155"/>
                      <wp:lineTo x="21725" y="21155"/>
                      <wp:lineTo x="21725" y="0"/>
                      <wp:lineTo x="-250" y="0"/>
                    </wp:wrapPolygon>
                  </wp:wrapTight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570" r="22158" b="-4"/>
                          <a:stretch/>
                        </pic:blipFill>
                        <pic:spPr bwMode="auto">
                          <a:xfrm>
                            <a:off x="0" y="0"/>
                            <a:ext cx="1647825" cy="1264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8" w:type="dxa"/>
          </w:tcPr>
          <w:p w:rsidR="00410A51" w:rsidRDefault="00410A51" w:rsidP="00410A51">
            <w:pPr>
              <w:rPr>
                <w:noProof/>
              </w:rPr>
            </w:pPr>
            <w:r w:rsidRPr="00410A51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-1461135</wp:posOffset>
                  </wp:positionV>
                  <wp:extent cx="1676400" cy="1219200"/>
                  <wp:effectExtent l="19050" t="0" r="0" b="0"/>
                  <wp:wrapTight wrapText="bothSides">
                    <wp:wrapPolygon edited="0">
                      <wp:start x="-245" y="0"/>
                      <wp:lineTo x="-245" y="21263"/>
                      <wp:lineTo x="21600" y="21263"/>
                      <wp:lineTo x="21600" y="0"/>
                      <wp:lineTo x="-245" y="0"/>
                    </wp:wrapPolygon>
                  </wp:wrapTight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138" r="38926"/>
                          <a:stretch/>
                        </pic:blipFill>
                        <pic:spPr bwMode="auto">
                          <a:xfrm>
                            <a:off x="0" y="0"/>
                            <a:ext cx="16764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9" w:type="dxa"/>
          </w:tcPr>
          <w:p w:rsidR="00410A51" w:rsidRPr="00C868B6" w:rsidRDefault="00410A51" w:rsidP="00410A5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51">
              <w:rPr>
                <w:rFonts w:ascii="Times New Roman" w:hAnsi="Times New Roman" w:cs="Times New Roman"/>
                <w:sz w:val="20"/>
                <w:szCs w:val="20"/>
              </w:rPr>
              <w:t>Изменить функциональн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410A51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малоэтажной застройки, природного ландшафта, сельскохозяйственных угодий, производственную и коммунально-складскую на ОДЗ-204  (зона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образовательная) предназначенную для строительства </w:t>
            </w:r>
            <w:proofErr w:type="spellStart"/>
            <w:r w:rsidRPr="00C868B6">
              <w:rPr>
                <w:rFonts w:ascii="Times New Roman" w:hAnsi="Times New Roman" w:cs="Times New Roman"/>
                <w:b/>
                <w:sz w:val="20"/>
                <w:szCs w:val="20"/>
              </w:rPr>
              <w:t>обьекта</w:t>
            </w:r>
            <w:proofErr w:type="spellEnd"/>
            <w:r w:rsidRPr="00C86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68B6" w:rsidRPr="00C868B6">
              <w:rPr>
                <w:rFonts w:ascii="Times New Roman" w:hAnsi="Times New Roman" w:cs="Times New Roman"/>
                <w:b/>
                <w:sz w:val="20"/>
                <w:szCs w:val="20"/>
              </w:rPr>
              <w:t>школа-сад</w:t>
            </w:r>
            <w:r w:rsidR="00C86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Start"/>
            <w:r w:rsidR="00C868B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C868B6">
              <w:rPr>
                <w:rFonts w:ascii="Times New Roman" w:hAnsi="Times New Roman" w:cs="Times New Roman"/>
                <w:b/>
                <w:sz w:val="20"/>
                <w:szCs w:val="20"/>
              </w:rPr>
              <w:t>аменск</w:t>
            </w:r>
          </w:p>
          <w:p w:rsidR="00410A51" w:rsidRPr="00410A51" w:rsidRDefault="00410A51" w:rsidP="00410A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A51" w:rsidTr="00C868B6">
        <w:trPr>
          <w:trHeight w:val="2685"/>
        </w:trPr>
        <w:tc>
          <w:tcPr>
            <w:tcW w:w="2946" w:type="dxa"/>
          </w:tcPr>
          <w:p w:rsidR="00410A51" w:rsidRPr="00410A51" w:rsidRDefault="00410A51" w:rsidP="00C868B6">
            <w:r w:rsidRPr="00410A51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46990</wp:posOffset>
                  </wp:positionV>
                  <wp:extent cx="1709420" cy="1362075"/>
                  <wp:effectExtent l="19050" t="0" r="5080" b="0"/>
                  <wp:wrapTight wrapText="bothSides">
                    <wp:wrapPolygon edited="0">
                      <wp:start x="-241" y="0"/>
                      <wp:lineTo x="-241" y="21449"/>
                      <wp:lineTo x="21664" y="21449"/>
                      <wp:lineTo x="21664" y="0"/>
                      <wp:lineTo x="-241" y="0"/>
                    </wp:wrapPolygon>
                  </wp:wrapTight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02" t="8414" r="9419" b="15840"/>
                          <a:stretch/>
                        </pic:blipFill>
                        <pic:spPr bwMode="auto">
                          <a:xfrm>
                            <a:off x="0" y="0"/>
                            <a:ext cx="1709420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8" w:type="dxa"/>
          </w:tcPr>
          <w:p w:rsidR="00410A51" w:rsidRDefault="00410A51" w:rsidP="00410A51">
            <w:r w:rsidRPr="00410A51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156845</wp:posOffset>
                  </wp:positionV>
                  <wp:extent cx="1651000" cy="1219200"/>
                  <wp:effectExtent l="19050" t="0" r="6350" b="0"/>
                  <wp:wrapTight wrapText="bothSides">
                    <wp:wrapPolygon edited="0">
                      <wp:start x="-249" y="0"/>
                      <wp:lineTo x="-249" y="21263"/>
                      <wp:lineTo x="21683" y="21263"/>
                      <wp:lineTo x="21683" y="0"/>
                      <wp:lineTo x="-249" y="0"/>
                    </wp:wrapPolygon>
                  </wp:wrapTight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603" t="22061" r="15503"/>
                          <a:stretch/>
                        </pic:blipFill>
                        <pic:spPr bwMode="auto">
                          <a:xfrm>
                            <a:off x="0" y="0"/>
                            <a:ext cx="16510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9" w:type="dxa"/>
          </w:tcPr>
          <w:p w:rsidR="00410A51" w:rsidRDefault="00410A51" w:rsidP="00410A51">
            <w:pPr>
              <w:jc w:val="both"/>
            </w:pPr>
            <w:r w:rsidRPr="00410A51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функциональную зону ПТЗ 1102 (зоны защитного озеленения)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10A51">
              <w:rPr>
                <w:rFonts w:ascii="Times New Roman" w:hAnsi="Times New Roman" w:cs="Times New Roman"/>
                <w:sz w:val="20"/>
                <w:szCs w:val="20"/>
              </w:rPr>
              <w:t xml:space="preserve">на ОДЗ-212 (общественно деловая зона) предназначенную для строительства </w:t>
            </w:r>
            <w:proofErr w:type="spellStart"/>
            <w:r w:rsidRPr="00410A51"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  <w:r w:rsidRPr="00410A5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административно-делового назначения - </w:t>
            </w:r>
            <w:r w:rsidRPr="00C868B6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пожарное депо</w:t>
            </w:r>
            <w:r w:rsidRPr="00410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8B6">
              <w:rPr>
                <w:rFonts w:ascii="Times New Roman" w:hAnsi="Times New Roman" w:cs="Times New Roman"/>
                <w:b/>
                <w:sz w:val="20"/>
                <w:szCs w:val="20"/>
              </w:rPr>
              <w:t>в п</w:t>
            </w:r>
            <w:proofErr w:type="gramStart"/>
            <w:r w:rsidRPr="00C868B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C868B6">
              <w:rPr>
                <w:rFonts w:ascii="Times New Roman" w:hAnsi="Times New Roman" w:cs="Times New Roman"/>
                <w:b/>
                <w:sz w:val="20"/>
                <w:szCs w:val="20"/>
              </w:rPr>
              <w:t>аменск</w:t>
            </w:r>
            <w:r w:rsidRPr="00410A51">
              <w:rPr>
                <w:rFonts w:ascii="Times New Roman" w:hAnsi="Times New Roman" w:cs="Times New Roman"/>
                <w:sz w:val="20"/>
                <w:szCs w:val="20"/>
              </w:rPr>
              <w:t xml:space="preserve"> ул.Железнодорожная, уч.29.</w:t>
            </w:r>
          </w:p>
        </w:tc>
      </w:tr>
    </w:tbl>
    <w:p w:rsidR="00410A51" w:rsidRPr="00EE0336" w:rsidRDefault="00410A51" w:rsidP="00410A51"/>
    <w:sectPr w:rsidR="00410A51" w:rsidRPr="00EE0336" w:rsidSect="003304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792"/>
    <w:multiLevelType w:val="hybridMultilevel"/>
    <w:tmpl w:val="AC6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03C"/>
    <w:multiLevelType w:val="hybridMultilevel"/>
    <w:tmpl w:val="5E8213D2"/>
    <w:lvl w:ilvl="0" w:tplc="E9B66B5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7365A9"/>
    <w:multiLevelType w:val="hybridMultilevel"/>
    <w:tmpl w:val="0F84A6F0"/>
    <w:lvl w:ilvl="0" w:tplc="446E8C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7676FF"/>
    <w:multiLevelType w:val="hybridMultilevel"/>
    <w:tmpl w:val="AB82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45C6"/>
    <w:multiLevelType w:val="hybridMultilevel"/>
    <w:tmpl w:val="A27C0494"/>
    <w:lvl w:ilvl="0" w:tplc="13FC255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F46758"/>
    <w:multiLevelType w:val="hybridMultilevel"/>
    <w:tmpl w:val="22161C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5950C0E"/>
    <w:multiLevelType w:val="hybridMultilevel"/>
    <w:tmpl w:val="65F03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E97B97"/>
    <w:multiLevelType w:val="hybridMultilevel"/>
    <w:tmpl w:val="8556CD4C"/>
    <w:lvl w:ilvl="0" w:tplc="13C490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C3556"/>
    <w:multiLevelType w:val="hybridMultilevel"/>
    <w:tmpl w:val="34ECB3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233A"/>
    <w:multiLevelType w:val="hybridMultilevel"/>
    <w:tmpl w:val="8AAC6F30"/>
    <w:lvl w:ilvl="0" w:tplc="C7884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137E2F"/>
    <w:multiLevelType w:val="hybridMultilevel"/>
    <w:tmpl w:val="5E8213D2"/>
    <w:lvl w:ilvl="0" w:tplc="E9B66B5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98"/>
    <w:rsid w:val="00133EAF"/>
    <w:rsid w:val="001922D2"/>
    <w:rsid w:val="002025F9"/>
    <w:rsid w:val="0021367A"/>
    <w:rsid w:val="00217C34"/>
    <w:rsid w:val="002731DC"/>
    <w:rsid w:val="002A7B3F"/>
    <w:rsid w:val="00316557"/>
    <w:rsid w:val="003304B8"/>
    <w:rsid w:val="003461A7"/>
    <w:rsid w:val="00371B61"/>
    <w:rsid w:val="003779E0"/>
    <w:rsid w:val="00401335"/>
    <w:rsid w:val="00406298"/>
    <w:rsid w:val="00410A51"/>
    <w:rsid w:val="0041206A"/>
    <w:rsid w:val="004406E6"/>
    <w:rsid w:val="004406F4"/>
    <w:rsid w:val="00444263"/>
    <w:rsid w:val="00453035"/>
    <w:rsid w:val="0049481C"/>
    <w:rsid w:val="004A0A3F"/>
    <w:rsid w:val="00515C3B"/>
    <w:rsid w:val="00542F05"/>
    <w:rsid w:val="00552E2E"/>
    <w:rsid w:val="00573333"/>
    <w:rsid w:val="00576C4C"/>
    <w:rsid w:val="005B0F96"/>
    <w:rsid w:val="005B64E2"/>
    <w:rsid w:val="005D2D73"/>
    <w:rsid w:val="0063586F"/>
    <w:rsid w:val="0064766D"/>
    <w:rsid w:val="00664283"/>
    <w:rsid w:val="006F52D6"/>
    <w:rsid w:val="00710223"/>
    <w:rsid w:val="00735F35"/>
    <w:rsid w:val="00753DCD"/>
    <w:rsid w:val="00770B91"/>
    <w:rsid w:val="00785019"/>
    <w:rsid w:val="007B0DAA"/>
    <w:rsid w:val="008A7082"/>
    <w:rsid w:val="008B6A66"/>
    <w:rsid w:val="009003A4"/>
    <w:rsid w:val="0096382C"/>
    <w:rsid w:val="00990F6A"/>
    <w:rsid w:val="009A4C9F"/>
    <w:rsid w:val="009F2BFA"/>
    <w:rsid w:val="00A0362C"/>
    <w:rsid w:val="00A04429"/>
    <w:rsid w:val="00A47087"/>
    <w:rsid w:val="00AB5F34"/>
    <w:rsid w:val="00AD69A2"/>
    <w:rsid w:val="00B90C39"/>
    <w:rsid w:val="00BD4A07"/>
    <w:rsid w:val="00BE084A"/>
    <w:rsid w:val="00BF285D"/>
    <w:rsid w:val="00C209E0"/>
    <w:rsid w:val="00C42D10"/>
    <w:rsid w:val="00C84621"/>
    <w:rsid w:val="00C868B6"/>
    <w:rsid w:val="00CD3EDB"/>
    <w:rsid w:val="00D22C98"/>
    <w:rsid w:val="00D776AA"/>
    <w:rsid w:val="00D80A18"/>
    <w:rsid w:val="00DA6A3E"/>
    <w:rsid w:val="00DF2F93"/>
    <w:rsid w:val="00EB5D89"/>
    <w:rsid w:val="00EE0336"/>
    <w:rsid w:val="00EE4C82"/>
    <w:rsid w:val="00F418D2"/>
    <w:rsid w:val="00F618DC"/>
    <w:rsid w:val="00FD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4C"/>
    <w:rPr>
      <w:rFonts w:ascii="Calibri" w:eastAsia="Times New Roman" w:hAnsi="Calibri" w:cs="Calibri"/>
      <w:lang w:eastAsia="ru-RU"/>
    </w:rPr>
  </w:style>
  <w:style w:type="paragraph" w:styleId="1">
    <w:name w:val="heading 1"/>
    <w:aliases w:val="новая страница, Знак"/>
    <w:basedOn w:val="a"/>
    <w:next w:val="a"/>
    <w:link w:val="10"/>
    <w:qFormat/>
    <w:rsid w:val="00576C4C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76C4C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576C4C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qFormat/>
    <w:rsid w:val="00576C4C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576C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6C4C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76C4C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76C4C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6C4C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0"/>
    <w:link w:val="1"/>
    <w:rsid w:val="00576C4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6C4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6C4C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6C4C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6C4C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6C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76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6C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6C4C"/>
    <w:rPr>
      <w:rFonts w:ascii="Arial" w:eastAsia="Times New Roman" w:hAnsi="Arial" w:cs="Arial"/>
      <w:lang w:eastAsia="ru-RU"/>
    </w:rPr>
  </w:style>
  <w:style w:type="paragraph" w:styleId="a3">
    <w:name w:val="No Spacing"/>
    <w:link w:val="a4"/>
    <w:uiPriority w:val="1"/>
    <w:qFormat/>
    <w:rsid w:val="00576C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576C4C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9003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A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3785-369C-4DE5-B042-9464A231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1</cp:lastModifiedBy>
  <cp:revision>16</cp:revision>
  <cp:lastPrinted>2020-09-28T01:46:00Z</cp:lastPrinted>
  <dcterms:created xsi:type="dcterms:W3CDTF">2016-02-26T07:38:00Z</dcterms:created>
  <dcterms:modified xsi:type="dcterms:W3CDTF">2020-09-28T01:48:00Z</dcterms:modified>
</cp:coreProperties>
</file>